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50" w:lineRule="exact"/>
        <w:ind w:left="0" w:leftChars="0" w:right="0" w:firstLine="0" w:firstLineChars="0"/>
        <w:jc w:val="left"/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编号：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遂宁市城区公共租赁住房租金补贴申请审批表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 w:firstLine="1500" w:firstLineChars="500"/>
        <w:jc w:val="both"/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 w:firstLine="1500" w:firstLineChars="5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>申请人员类型: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□ 市城区城镇居民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 w:firstLine="3600" w:firstLineChars="1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□ 新就业无房职工（新市民）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4171" w:leftChars="1116" w:right="0" w:hanging="600" w:hangingChars="20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□ 外来务工人员（含农民工、公交司机、环卫工人</w:t>
      </w: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 w:firstLine="3600" w:firstLineChars="120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tbl>
      <w:tblPr>
        <w:tblStyle w:val="9"/>
        <w:tblW w:w="97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28"/>
        <w:gridCol w:w="650"/>
        <w:gridCol w:w="1000"/>
        <w:gridCol w:w="750"/>
        <w:gridCol w:w="516"/>
        <w:gridCol w:w="2353"/>
        <w:gridCol w:w="692"/>
        <w:gridCol w:w="85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申请材料目录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页数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居民身份证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有效的劳动（聘用）合同（外来务工人员）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居民户口本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若购买车辆，提供购买发票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婚姻证件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若有工商注册，提供工商登记文件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收入证明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"/>
        </w:rPr>
        <w:t>填表说明: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一、本表需用蓝色或黑色钢笔、签字笔填写，要求字迹工整，保持书面整洁，不得随意涂改。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二、《申请人填写页》由申请人根据本人及共同申请人实际情况如实填写。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三、“收入证明”方面，申请人及其共同申请人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 w:bidi="ar"/>
        </w:rPr>
        <w:t>提供银行代发工资明细；若未通过银行代发的，需提供单位出具的收入证明及发放明细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四、申请人提交相关资料复印件时，相关工作人员请务必认真核实复印件与原件是否一致，并在资料复印件上签署</w:t>
      </w: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"/>
        </w:rPr>
        <w:t>“已核查原件，复印属实”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等说明资料复印件与原件一致的字样，同时，核查人需签名确认。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五、本表由遂宁市住房保障工作领导小组办公室负责解释。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exact"/>
        <w:ind w:left="0" w:leftChars="0" w:right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"/>
        </w:rPr>
        <w:t>所属社区初审意见：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exact"/>
        <w:ind w:left="0" w:leftChars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5040" w:firstLineChars="210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签章：          年    月    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8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"/>
        </w:rPr>
        <w:t>所属街道办审核意见：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5040" w:firstLineChars="210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签章：          年    月    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4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4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4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申请人填写页</w:t>
      </w: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464"/>
        <w:gridCol w:w="235"/>
        <w:gridCol w:w="439"/>
        <w:gridCol w:w="247"/>
        <w:gridCol w:w="282"/>
        <w:gridCol w:w="698"/>
        <w:gridCol w:w="539"/>
        <w:gridCol w:w="663"/>
        <w:gridCol w:w="69"/>
        <w:gridCol w:w="786"/>
        <w:gridCol w:w="261"/>
        <w:gridCol w:w="111"/>
        <w:gridCol w:w="150"/>
        <w:gridCol w:w="261"/>
        <w:gridCol w:w="261"/>
        <w:gridCol w:w="261"/>
        <w:gridCol w:w="261"/>
        <w:gridCol w:w="261"/>
        <w:gridCol w:w="261"/>
        <w:gridCol w:w="120"/>
        <w:gridCol w:w="141"/>
        <w:gridCol w:w="172"/>
        <w:gridCol w:w="89"/>
        <w:gridCol w:w="261"/>
        <w:gridCol w:w="261"/>
        <w:gridCol w:w="261"/>
        <w:gridCol w:w="261"/>
        <w:gridCol w:w="199"/>
        <w:gridCol w:w="62"/>
        <w:gridCol w:w="261"/>
        <w:gridCol w:w="261"/>
        <w:gridCol w:w="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申请人基本情况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号  码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  低保户</w:t>
            </w:r>
          </w:p>
        </w:tc>
        <w:tc>
          <w:tcPr>
            <w:tcW w:w="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  城镇户籍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3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</w:p>
        </w:tc>
        <w:tc>
          <w:tcPr>
            <w:tcW w:w="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落户时间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现状</w:t>
            </w: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企业  □ 个体工商户   □ 灵活就业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退休  □ 机关事业单位 □ 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8436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个人年收入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元 ，家庭年收入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元，人均年收入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 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社会保险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缴纳情况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住房公积金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缴纳情况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11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14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共同申请人基本情况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与申请人关系</w:t>
            </w:r>
          </w:p>
        </w:tc>
        <w:tc>
          <w:tcPr>
            <w:tcW w:w="96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755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566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户籍情况</w:t>
            </w:r>
          </w:p>
        </w:tc>
        <w:tc>
          <w:tcPr>
            <w:tcW w:w="72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社保缴纳情况</w:t>
            </w:r>
          </w:p>
        </w:tc>
        <w:tc>
          <w:tcPr>
            <w:tcW w:w="86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住房公积金缴纳情况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城镇户籍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72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2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2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财  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2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  况</w:t>
            </w:r>
          </w:p>
        </w:tc>
        <w:tc>
          <w:tcPr>
            <w:tcW w:w="8671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有营业用房、仓库、车库等非住宅用房， 价值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有小型汽车、货车、客车等之类的机动车辆，数量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辆，价值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有家庭存款及有价证券，折算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经商办企业或个体商业门市。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58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承诺上述所填写内容为本人和共同申请人真实情况，所提交材料真实合法，如有隐瞒、虚假等，自愿承担相应法律责任，自愿接受相关处罚。同时，承诺当家庭人口、收入、住房等情况发生变化时，本人及共同申请人将及时主动向你处告知，申请更改相关信息。若未及时告知而导致的一切后果由本人及共同申请人自行承担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申请人（签字、捺印）：                                               年    月    日  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00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1.“收入情况”栏中年收入按填表之日的前12个月收入总和进行计算。</w:t>
      </w:r>
    </w:p>
    <w:p>
      <w:pPr>
        <w:widowControl w:val="0"/>
        <w:numPr>
          <w:ilvl w:val="0"/>
          <w:numId w:val="0"/>
        </w:numPr>
        <w:tabs>
          <w:tab w:val="left" w:pos="3309"/>
        </w:tabs>
        <w:bidi w:val="0"/>
        <w:adjustRightInd/>
        <w:spacing w:after="0"/>
        <w:ind w:left="420"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2.由不动产登记、民政等相关部门对申请人家庭资料进行联审，市住保办进行资格终审。</w:t>
      </w:r>
    </w:p>
    <w:sectPr>
      <w:footerReference r:id="rId6" w:type="default"/>
      <w:headerReference r:id="rId5" w:type="even"/>
      <w:footerReference r:id="rId7" w:type="even"/>
      <w:pgSz w:w="11906" w:h="16838"/>
      <w:pgMar w:top="567" w:right="1219" w:bottom="56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haracter">
                <wp:posOffset>4932045</wp:posOffset>
              </wp:positionH>
              <wp:positionV relativeFrom="line">
                <wp:posOffset>-360045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388.35pt;margin-top:-28.35pt;height:144pt;width:144pt;mso-position-horizontal-relative:char;mso-position-vertical-relative:line;mso-wrap-style:none;z-index:251659264;mso-width-relative:page;mso-height-relative:page;" filled="f" stroked="f" coordsize="21600,21600" o:gfxdata="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Zkka1wAAAAwBAAAPAAAAAAAAAAEAIAAAACIAAABkcnMvZG93&#10;bnJldi54bWxQSwECFAAUAAAACACHTuJAnKUg8sgBAACc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Cv6csBAACcAwAADgAAAGRycy9lMm9Eb2MueG1srVNLbtswEN0XyB0I&#10;7mPKKlA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nhb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Lwr+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8.200.17:8899/seeyon/officeservlet"/>
  </w:docVars>
  <w:rsids>
    <w:rsidRoot w:val="3ED87C4E"/>
    <w:rsid w:val="01887AC9"/>
    <w:rsid w:val="035F7356"/>
    <w:rsid w:val="093F3475"/>
    <w:rsid w:val="0AE342E0"/>
    <w:rsid w:val="0EFA0D38"/>
    <w:rsid w:val="11E10E11"/>
    <w:rsid w:val="122B4668"/>
    <w:rsid w:val="141329E7"/>
    <w:rsid w:val="14A05CE1"/>
    <w:rsid w:val="17F944A9"/>
    <w:rsid w:val="1D955253"/>
    <w:rsid w:val="1E854A5B"/>
    <w:rsid w:val="1FDD1B18"/>
    <w:rsid w:val="254210F5"/>
    <w:rsid w:val="273B7D94"/>
    <w:rsid w:val="28015DC8"/>
    <w:rsid w:val="2D3F0AF3"/>
    <w:rsid w:val="2ED67AE7"/>
    <w:rsid w:val="2F73106D"/>
    <w:rsid w:val="2FE5ACE0"/>
    <w:rsid w:val="329E5684"/>
    <w:rsid w:val="36AC7D2D"/>
    <w:rsid w:val="3A0738A7"/>
    <w:rsid w:val="3C2D9566"/>
    <w:rsid w:val="3DEED677"/>
    <w:rsid w:val="3ED87C4E"/>
    <w:rsid w:val="3EEC8549"/>
    <w:rsid w:val="3F7EB44B"/>
    <w:rsid w:val="41C40DA6"/>
    <w:rsid w:val="421B202D"/>
    <w:rsid w:val="528374C1"/>
    <w:rsid w:val="55EAA99A"/>
    <w:rsid w:val="58B346F8"/>
    <w:rsid w:val="5985515D"/>
    <w:rsid w:val="5A91744E"/>
    <w:rsid w:val="5AF57F0E"/>
    <w:rsid w:val="5DFF93B7"/>
    <w:rsid w:val="5EC75521"/>
    <w:rsid w:val="5F525475"/>
    <w:rsid w:val="6242132F"/>
    <w:rsid w:val="63979395"/>
    <w:rsid w:val="639A7CE0"/>
    <w:rsid w:val="646563D1"/>
    <w:rsid w:val="648F2A80"/>
    <w:rsid w:val="65F55240"/>
    <w:rsid w:val="67FF5A6D"/>
    <w:rsid w:val="6A4E07D7"/>
    <w:rsid w:val="6E454555"/>
    <w:rsid w:val="6EFD8F3F"/>
    <w:rsid w:val="723D4F09"/>
    <w:rsid w:val="746B2DE5"/>
    <w:rsid w:val="78F12D3C"/>
    <w:rsid w:val="79E78718"/>
    <w:rsid w:val="79EE2052"/>
    <w:rsid w:val="7C820B71"/>
    <w:rsid w:val="7D77156F"/>
    <w:rsid w:val="7D9FB397"/>
    <w:rsid w:val="7DCF6203"/>
    <w:rsid w:val="7F39F4BE"/>
    <w:rsid w:val="7F751F3B"/>
    <w:rsid w:val="7F9B80B7"/>
    <w:rsid w:val="B6AD2BAF"/>
    <w:rsid w:val="B73DF2ED"/>
    <w:rsid w:val="BB3E9958"/>
    <w:rsid w:val="BCFA8B6C"/>
    <w:rsid w:val="CDFFE435"/>
    <w:rsid w:val="CFF7B448"/>
    <w:rsid w:val="DFBFD4B8"/>
    <w:rsid w:val="EDFECB18"/>
    <w:rsid w:val="EFE7E16B"/>
    <w:rsid w:val="F63FD5AA"/>
    <w:rsid w:val="F6F5A228"/>
    <w:rsid w:val="F77E4496"/>
    <w:rsid w:val="F9F6E300"/>
    <w:rsid w:val="FD9B14C4"/>
    <w:rsid w:val="FEB66DFD"/>
    <w:rsid w:val="FEDE9DDD"/>
    <w:rsid w:val="FF3F0ACF"/>
    <w:rsid w:val="FF6FC9A1"/>
    <w:rsid w:val="FFAF97B0"/>
    <w:rsid w:val="FFEF8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2021-03-08T09:56:00Z</dcterms:created>
  <dc:creator>唐子涵</dc:creator>
  <cp:lastModifiedBy>中国网·锦绣天府（遂宁）</cp:lastModifiedBy>
  <cp:lastPrinted>2022-03-10T01:58:00Z</cp:lastPrinted>
  <dcterms:modified xsi:type="dcterms:W3CDTF">2022-03-10T07:11:15Z</dcterms:modified>
  <dc:title>遂宁市住房保障工作领导小组办公室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577506470E16480E84ADD1FF506F26F3</vt:lpwstr>
  </property>
</Properties>
</file>